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2A" w:rsidRDefault="00D7775A">
      <w:pPr>
        <w:pStyle w:val="1"/>
        <w:shd w:val="clear" w:color="auto" w:fill="auto"/>
        <w:tabs>
          <w:tab w:val="left" w:leader="underscore" w:pos="2206"/>
        </w:tabs>
        <w:spacing w:line="254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ДОГОВОР №</w:t>
      </w:r>
      <w:r>
        <w:rPr>
          <w:b/>
          <w:bCs/>
          <w:sz w:val="24"/>
          <w:szCs w:val="24"/>
        </w:rPr>
        <w:tab/>
      </w:r>
    </w:p>
    <w:p w:rsidR="00C9432A" w:rsidRDefault="00D7775A">
      <w:pPr>
        <w:pStyle w:val="1"/>
        <w:shd w:val="clear" w:color="auto" w:fill="auto"/>
        <w:spacing w:after="220" w:line="254" w:lineRule="auto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практической подготовке </w:t>
      </w:r>
      <w:proofErr w:type="gramStart"/>
      <w:r>
        <w:rPr>
          <w:b/>
          <w:bCs/>
          <w:sz w:val="24"/>
          <w:szCs w:val="24"/>
        </w:rPr>
        <w:t>обучающихся</w:t>
      </w:r>
      <w:proofErr w:type="gramEnd"/>
      <w:r>
        <w:rPr>
          <w:b/>
          <w:bCs/>
          <w:sz w:val="24"/>
          <w:szCs w:val="24"/>
        </w:rPr>
        <w:t xml:space="preserve"> в форме практики</w:t>
      </w:r>
    </w:p>
    <w:p w:rsidR="00C9432A" w:rsidRDefault="00D7775A">
      <w:pPr>
        <w:pStyle w:val="1"/>
        <w:shd w:val="clear" w:color="auto" w:fill="auto"/>
        <w:tabs>
          <w:tab w:val="left" w:leader="underscore" w:pos="7824"/>
          <w:tab w:val="left" w:leader="underscore" w:pos="8957"/>
          <w:tab w:val="left" w:leader="underscore" w:pos="9677"/>
        </w:tabs>
        <w:spacing w:after="280"/>
        <w:ind w:firstLine="0"/>
        <w:jc w:val="both"/>
      </w:pPr>
      <w:r>
        <w:t>г. Красноярск                                                                                                        "_____"_______________   20___ г.</w:t>
      </w:r>
    </w:p>
    <w:p w:rsidR="00C9432A" w:rsidRDefault="00D7775A">
      <w:pPr>
        <w:pStyle w:val="1"/>
        <w:shd w:val="clear" w:color="auto" w:fill="auto"/>
        <w:tabs>
          <w:tab w:val="left" w:leader="underscore" w:pos="4301"/>
        </w:tabs>
        <w:ind w:firstLine="560"/>
        <w:jc w:val="both"/>
      </w:pPr>
      <w:r>
        <w:t xml:space="preserve">Федеральное государственное бюджетное образовательное учреждение высшего образования «Красноярский государственный аграрный университет» (ФГБОУ </w:t>
      </w:r>
      <w:proofErr w:type="gramStart"/>
      <w:r>
        <w:t>ВО</w:t>
      </w:r>
      <w:proofErr w:type="gramEnd"/>
      <w:r>
        <w:t xml:space="preserve"> Красноярский ГАУ), именуемый в дальнейшем УНИВЕРСИТЕТ, в лице проректора по стратегическому развитию и </w:t>
      </w:r>
      <w:proofErr w:type="spellStart"/>
      <w:r>
        <w:t>практи</w:t>
      </w:r>
      <w:r>
        <w:t>ко</w:t>
      </w:r>
      <w:proofErr w:type="spellEnd"/>
      <w:r>
        <w:t xml:space="preserve"> - ориентированному обучению </w:t>
      </w:r>
      <w:r>
        <w:rPr>
          <w:b/>
          <w:bCs/>
          <w:u w:val="single"/>
        </w:rPr>
        <w:t>Озеровой Марии Георгиевны</w:t>
      </w:r>
      <w:r>
        <w:t>, действующего на основании Доверенности ________________________________ с одной стороны, и, с другой стороны_____________________________________________________________________________________,</w:t>
      </w:r>
    </w:p>
    <w:p w:rsidR="00C9432A" w:rsidRDefault="00D7775A">
      <w:pPr>
        <w:pStyle w:val="1"/>
        <w:shd w:val="clear" w:color="auto" w:fill="auto"/>
        <w:tabs>
          <w:tab w:val="left" w:leader="underscore" w:pos="4301"/>
        </w:tabs>
        <w:ind w:firstLine="560"/>
        <w:jc w:val="both"/>
        <w:rPr>
          <w:vertAlign w:val="superscript"/>
        </w:rPr>
      </w:pPr>
      <w:r>
        <w:t xml:space="preserve">   </w:t>
      </w:r>
      <w:r>
        <w:t xml:space="preserve">                                                                                                  </w:t>
      </w:r>
      <w:r>
        <w:rPr>
          <w:rFonts w:ascii="Times" w:hAnsi="Times"/>
          <w:sz w:val="18"/>
          <w:szCs w:val="18"/>
        </w:rPr>
        <w:t>(</w:t>
      </w:r>
      <w:r>
        <w:rPr>
          <w:sz w:val="18"/>
          <w:szCs w:val="18"/>
        </w:rPr>
        <w:t>наименование</w:t>
      </w:r>
      <w:r>
        <w:rPr>
          <w:rFonts w:ascii="Times" w:hAnsi="Times"/>
          <w:sz w:val="18"/>
          <w:szCs w:val="18"/>
        </w:rPr>
        <w:t xml:space="preserve"> </w:t>
      </w:r>
      <w:r>
        <w:rPr>
          <w:sz w:val="18"/>
          <w:szCs w:val="18"/>
        </w:rPr>
        <w:t>организации</w:t>
      </w:r>
      <w:r>
        <w:rPr>
          <w:rFonts w:ascii="Times" w:hAnsi="Times"/>
          <w:sz w:val="18"/>
          <w:szCs w:val="18"/>
        </w:rPr>
        <w:t>)</w:t>
      </w:r>
    </w:p>
    <w:p w:rsidR="00C9432A" w:rsidRDefault="00D7775A">
      <w:pPr>
        <w:pStyle w:val="1"/>
        <w:shd w:val="clear" w:color="auto" w:fill="auto"/>
        <w:tabs>
          <w:tab w:val="left" w:leader="underscore" w:pos="4301"/>
        </w:tabs>
        <w:ind w:firstLine="0"/>
        <w:jc w:val="both"/>
      </w:pPr>
      <w:proofErr w:type="gramStart"/>
      <w:r>
        <w:t>именуемое</w:t>
      </w:r>
      <w:proofErr w:type="gramEnd"/>
      <w:r>
        <w:t xml:space="preserve">  в  дальнейшем  ПРОФИЛЬНАЯ ОРГАНИЗАЦИЯ, в лице _________________________________________ действующего на основании ______</w:t>
      </w:r>
      <w:r>
        <w:t>___________</w:t>
      </w:r>
      <w:r w:rsidR="00740DB8">
        <w:t>__</w:t>
      </w:r>
      <w:bookmarkStart w:id="0" w:name="_GoBack"/>
      <w:bookmarkEnd w:id="0"/>
      <w:r>
        <w:t xml:space="preserve">____, </w:t>
      </w:r>
    </w:p>
    <w:p w:rsidR="00C9432A" w:rsidRDefault="00D7775A">
      <w:pPr>
        <w:pStyle w:val="1"/>
        <w:shd w:val="clear" w:color="auto" w:fill="auto"/>
        <w:tabs>
          <w:tab w:val="left" w:leader="underscore" w:pos="4301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(должность, ФИО)     </w:t>
      </w:r>
    </w:p>
    <w:p w:rsidR="00C9432A" w:rsidRDefault="00D7775A">
      <w:pPr>
        <w:pStyle w:val="1"/>
        <w:shd w:val="clear" w:color="auto" w:fill="auto"/>
        <w:tabs>
          <w:tab w:val="left" w:leader="underscore" w:pos="4301"/>
        </w:tabs>
        <w:ind w:firstLine="0"/>
        <w:jc w:val="both"/>
      </w:pPr>
      <w:r>
        <w:rPr>
          <w:sz w:val="18"/>
          <w:szCs w:val="18"/>
        </w:rPr>
        <w:t xml:space="preserve"> </w:t>
      </w:r>
      <w:r>
        <w:t xml:space="preserve">именуемые в дальнейшем  "Стороны", в соответствие с Положением о практической подготовке обучающихся в форме практики в ФГБОУ </w:t>
      </w:r>
      <w:proofErr w:type="gramStart"/>
      <w:r>
        <w:t>ВО</w:t>
      </w:r>
      <w:proofErr w:type="gramEnd"/>
      <w:r>
        <w:t xml:space="preserve"> Красноярский ГАУ заключили настоящий договор (далее - Договор) о </w:t>
      </w:r>
      <w:r>
        <w:t>нижеследующем:</w:t>
      </w:r>
    </w:p>
    <w:p w:rsidR="00C9432A" w:rsidRDefault="00D7775A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line="266" w:lineRule="auto"/>
        <w:ind w:firstLine="0"/>
        <w:jc w:val="center"/>
      </w:pPr>
      <w:r>
        <w:rPr>
          <w:b/>
          <w:bCs/>
        </w:rPr>
        <w:t>ПРЕДМЕТ ДОГОВОРА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145"/>
        </w:tabs>
        <w:spacing w:line="266" w:lineRule="auto"/>
        <w:ind w:firstLine="520"/>
        <w:jc w:val="both"/>
      </w:pPr>
      <w:r>
        <w:t>Организация практической   подготовки   обучающихся Университета  в   форме  практики</w:t>
      </w:r>
      <w:proofErr w:type="gramStart"/>
      <w:r>
        <w:t xml:space="preserve"> ,</w:t>
      </w:r>
      <w:proofErr w:type="gramEnd"/>
    </w:p>
    <w:p w:rsidR="00C9432A" w:rsidRDefault="00D7775A">
      <w:pPr>
        <w:pStyle w:val="1"/>
        <w:shd w:val="clear" w:color="auto" w:fill="auto"/>
        <w:tabs>
          <w:tab w:val="left" w:leader="underscore" w:pos="5357"/>
        </w:tabs>
        <w:spacing w:line="266" w:lineRule="auto"/>
        <w:ind w:firstLine="0"/>
        <w:jc w:val="both"/>
      </w:pPr>
      <w:proofErr w:type="gramStart"/>
      <w:r>
        <w:t>осваивающих</w:t>
      </w:r>
      <w:proofErr w:type="gramEnd"/>
      <w:r>
        <w:t xml:space="preserve"> </w:t>
      </w:r>
      <w:r>
        <w:tab/>
        <w:t>образовательные программы по направлению</w:t>
      </w:r>
    </w:p>
    <w:p w:rsidR="00C9432A" w:rsidRDefault="00D7775A">
      <w:pPr>
        <w:pStyle w:val="22"/>
        <w:shd w:val="clear" w:color="auto" w:fill="auto"/>
        <w:spacing w:line="307" w:lineRule="auto"/>
        <w:ind w:left="1460"/>
        <w:jc w:val="both"/>
      </w:pPr>
      <w:r>
        <w:t>(основные/дополнительные профессиональные)</w:t>
      </w:r>
    </w:p>
    <w:p w:rsidR="00C9432A" w:rsidRDefault="00D7775A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подготовки</w:t>
      </w:r>
      <w:r>
        <w:rPr>
          <w:rFonts w:ascii="Times" w:hAnsi="Times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специальности</w:t>
      </w:r>
      <w:r>
        <w:rPr>
          <w:rFonts w:ascii="Times" w:hAnsi="Times"/>
          <w:color w:val="000000"/>
          <w:sz w:val="22"/>
          <w:szCs w:val="22"/>
        </w:rPr>
        <w:t xml:space="preserve"> / </w:t>
      </w:r>
      <w:r>
        <w:rPr>
          <w:rFonts w:ascii="Times New Roman" w:hAnsi="Times New Roman" w:cs="Times New Roman"/>
          <w:color w:val="000000"/>
          <w:sz w:val="22"/>
          <w:szCs w:val="22"/>
        </w:rPr>
        <w:t>профессии</w:t>
      </w:r>
      <w:r>
        <w:rPr>
          <w:rFonts w:ascii="Times" w:hAnsi="Times"/>
          <w:color w:val="000000"/>
          <w:sz w:val="22"/>
          <w:szCs w:val="22"/>
        </w:rPr>
        <w:t xml:space="preserve">) </w:t>
      </w:r>
      <w:r>
        <w:rPr>
          <w:rFonts w:ascii="Times" w:hAnsi="Times"/>
          <w:color w:val="000000"/>
          <w:sz w:val="20"/>
          <w:szCs w:val="20"/>
        </w:rPr>
        <w:t xml:space="preserve">/ </w:t>
      </w:r>
      <w:r>
        <w:rPr>
          <w:rFonts w:ascii="Times New Roman" w:hAnsi="Times New Roman" w:cs="Times New Roman"/>
          <w:color w:val="000000"/>
          <w:sz w:val="22"/>
          <w:szCs w:val="22"/>
        </w:rPr>
        <w:t>профилю</w:t>
      </w:r>
      <w:r>
        <w:rPr>
          <w:rFonts w:ascii="Times" w:hAnsi="Times"/>
          <w:color w:val="000000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000000"/>
          <w:sz w:val="22"/>
          <w:szCs w:val="22"/>
        </w:rPr>
        <w:t>направленности</w:t>
      </w:r>
      <w:r>
        <w:rPr>
          <w:rFonts w:ascii="Times" w:hAnsi="Times"/>
          <w:color w:val="000000"/>
          <w:sz w:val="22"/>
          <w:szCs w:val="22"/>
        </w:rPr>
        <w:t>)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:rsidR="00C9432A" w:rsidRDefault="00D7775A">
      <w:pPr>
        <w:pStyle w:val="ConsPlusNormal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____________________________________________________________________________________,       </w:t>
      </w:r>
    </w:p>
    <w:p w:rsidR="00C9432A" w:rsidRDefault="00D7775A">
      <w:pPr>
        <w:pStyle w:val="ConsPlusNormal"/>
        <w:widowControl/>
        <w:jc w:val="both"/>
        <w:rPr>
          <w:rFonts w:ascii="Times New Roman" w:hAnsi="Times New Roman" w:cs="Times New Roman"/>
          <w:vertAlign w:val="superscript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  <w:lang w:bidi="ru-RU"/>
        </w:rPr>
        <w:t>(указать код и наименование направления подготовки (специальности/профессии) /профилю (направленности)</w:t>
      </w:r>
      <w:proofErr w:type="gramEnd"/>
    </w:p>
    <w:p w:rsidR="00C9432A" w:rsidRDefault="00D7775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2"/>
          <w:szCs w:val="22"/>
          <w:lang w:bidi="ru-RU"/>
        </w:rPr>
      </w:pPr>
      <w:r>
        <w:rPr>
          <w:rFonts w:ascii="Times New Roman" w:hAnsi="Times New Roman" w:cs="Times New Roman"/>
        </w:rPr>
        <w:t>_____________ формы обучения</w:t>
      </w:r>
      <w:r>
        <w:rPr>
          <w:color w:val="000000"/>
          <w:sz w:val="22"/>
          <w:szCs w:val="22"/>
          <w:lang w:bidi="ru-RU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>для прохождения производственной практики.</w:t>
      </w:r>
    </w:p>
    <w:p w:rsidR="00C9432A" w:rsidRDefault="00D7775A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18"/>
          <w:szCs w:val="18"/>
          <w:lang w:bidi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  <w:lang w:bidi="ru-RU"/>
        </w:rPr>
        <w:t xml:space="preserve">(очной/очно-заочной/заочной формы обучения)                        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ind w:firstLine="560"/>
        <w:jc w:val="both"/>
      </w:pPr>
      <w:r>
        <w:t xml:space="preserve">Список </w:t>
      </w:r>
      <w:proofErr w:type="gramStart"/>
      <w:r>
        <w:t>обучающихся</w:t>
      </w:r>
      <w:proofErr w:type="gramEnd"/>
      <w:r>
        <w:t>, направляемых в профильную организацию для прохождения практики и сроки прохождения практики оп</w:t>
      </w:r>
      <w:r>
        <w:t>ределяется в соответствии с Приложением №1, являющимся неотъемлемой частью Договора.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014"/>
        </w:tabs>
        <w:ind w:firstLine="560"/>
        <w:jc w:val="both"/>
      </w:pPr>
      <w:r>
        <w:t>В ходе исполнения Договора Стороны руководствуются действующим законодательством Российской Федерации о труде, об образовании, об охране труда, приказами Министерства обра</w:t>
      </w:r>
      <w:r>
        <w:t>зования и науки Российской Федерации, приказами Министерства просвещения Российской Федерации и иными нормативными актами.</w:t>
      </w:r>
    </w:p>
    <w:p w:rsidR="00C9432A" w:rsidRDefault="00D7775A">
      <w:pPr>
        <w:pStyle w:val="1"/>
        <w:numPr>
          <w:ilvl w:val="0"/>
          <w:numId w:val="1"/>
        </w:numPr>
        <w:shd w:val="clear" w:color="auto" w:fill="auto"/>
        <w:tabs>
          <w:tab w:val="left" w:pos="309"/>
        </w:tabs>
        <w:ind w:firstLine="0"/>
        <w:jc w:val="center"/>
      </w:pPr>
      <w:r>
        <w:rPr>
          <w:b/>
          <w:bCs/>
        </w:rPr>
        <w:t>ПРАВА И ОБЯЗАННОСТИ СТОРОН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997"/>
        </w:tabs>
        <w:ind w:firstLine="520"/>
        <w:jc w:val="both"/>
      </w:pPr>
      <w:r>
        <w:rPr>
          <w:b/>
          <w:bCs/>
        </w:rPr>
        <w:t>УНИВЕРСИТЕТ обязуется: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182"/>
        </w:tabs>
        <w:ind w:firstLine="560"/>
        <w:jc w:val="both"/>
      </w:pPr>
      <w:r>
        <w:t xml:space="preserve">Согласовать с Профильной организацией не позднее, чем за 10 (десять) рабочих дней </w:t>
      </w:r>
      <w:r>
        <w:t>до начала практической подготовки в форме практики количество и поимённые списки обучающихся, направляемых Университетом на практику, календарные сроки проведения практики (Приложением №1).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177"/>
        </w:tabs>
        <w:ind w:firstLine="560"/>
        <w:jc w:val="both"/>
      </w:pPr>
      <w:r>
        <w:t xml:space="preserve">Провести инструктаж </w:t>
      </w:r>
      <w:proofErr w:type="gramStart"/>
      <w:r>
        <w:t>обучающихся</w:t>
      </w:r>
      <w:proofErr w:type="gramEnd"/>
      <w:r>
        <w:t>, направляемых в профильную организ</w:t>
      </w:r>
      <w:r>
        <w:t>ацию для прохождения практики, по технике безопасности и порядке прохождения практики.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182"/>
        </w:tabs>
        <w:ind w:firstLine="560"/>
        <w:jc w:val="both"/>
      </w:pPr>
      <w:r>
        <w:t>Назначить для взаимодействия с Профильной организацией и контроля за реализацией практики руководителя от Университета, который обеспечивает организацию практики, осущес</w:t>
      </w:r>
      <w:r>
        <w:t>твляет методическое руководство практикой, обеспечивает обучающихся рекомендациями по оформлению результатов практики и защите отчётов, несёт ответственность совместно с руководителем практики от Профильной организации за жизнь и здоровье обучающихся, собл</w:t>
      </w:r>
      <w:r>
        <w:t xml:space="preserve">юдение ими правил противопожарной безопасности, правил охраны труда, техники безопасности и </w:t>
      </w:r>
      <w:proofErr w:type="spellStart"/>
      <w:r>
        <w:t>санитарно</w:t>
      </w:r>
      <w:proofErr w:type="spellEnd"/>
      <w:r>
        <w:t xml:space="preserve"> </w:t>
      </w:r>
      <w:proofErr w:type="gramStart"/>
      <w:r>
        <w:t>-э</w:t>
      </w:r>
      <w:proofErr w:type="gramEnd"/>
      <w:r>
        <w:t>пидемиологических правил и гигиенических нормативов.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182"/>
        </w:tabs>
        <w:ind w:firstLine="560"/>
        <w:jc w:val="both"/>
      </w:pPr>
      <w:r>
        <w:t xml:space="preserve">При смене руководителя практики от Университета в 2-х </w:t>
      </w:r>
      <w:proofErr w:type="spellStart"/>
      <w:r>
        <w:t>дневный</w:t>
      </w:r>
      <w:proofErr w:type="spellEnd"/>
      <w:r>
        <w:t xml:space="preserve"> срок сообщить об этом Профильной орга</w:t>
      </w:r>
      <w:r>
        <w:t>низации.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177"/>
        </w:tabs>
        <w:ind w:firstLine="560"/>
        <w:jc w:val="both"/>
      </w:pPr>
      <w:r>
        <w:t>Оказать работникам Профильной организации (руководителям практики от Профильной организации) помощь в организации и проведении практики.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200"/>
        </w:tabs>
        <w:ind w:firstLine="560"/>
        <w:jc w:val="both"/>
      </w:pPr>
      <w:r>
        <w:t xml:space="preserve">Направить </w:t>
      </w:r>
      <w:proofErr w:type="gramStart"/>
      <w:r>
        <w:t>обучающихся</w:t>
      </w:r>
      <w:proofErr w:type="gramEnd"/>
      <w:r>
        <w:t xml:space="preserve"> в Профильную организацию для прохождения практики.</w:t>
      </w:r>
    </w:p>
    <w:p w:rsidR="00C9432A" w:rsidRDefault="00D7775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499"/>
        </w:tabs>
        <w:ind w:left="1020"/>
        <w:jc w:val="both"/>
      </w:pPr>
      <w:bookmarkStart w:id="1" w:name="bookmark0"/>
      <w:bookmarkStart w:id="2" w:name="bookmark1"/>
      <w:r>
        <w:lastRenderedPageBreak/>
        <w:t>ПРОФИЛЬНАЯ ОРГАНИЗАЦИЯ обязуется:</w:t>
      </w:r>
      <w:bookmarkEnd w:id="1"/>
      <w:bookmarkEnd w:id="2"/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>Пре</w:t>
      </w:r>
      <w:r>
        <w:t xml:space="preserve">доставить Университету места для проведения практики </w:t>
      </w:r>
      <w:proofErr w:type="gramStart"/>
      <w:r>
        <w:t>обучающихся</w:t>
      </w:r>
      <w:proofErr w:type="gramEnd"/>
      <w:r>
        <w:t xml:space="preserve"> в соответствии с профессиональной образовательной программой, и создать условия для обеспечения наибольшей эффективности прохождения практики.</w:t>
      </w:r>
    </w:p>
    <w:p w:rsidR="00C9432A" w:rsidRDefault="00D7775A">
      <w:pPr>
        <w:pStyle w:val="1"/>
        <w:shd w:val="clear" w:color="auto" w:fill="auto"/>
        <w:ind w:left="460" w:firstLine="560"/>
        <w:jc w:val="both"/>
      </w:pPr>
      <w:r>
        <w:t xml:space="preserve">Практическая подготовка осуществляется в </w:t>
      </w:r>
      <w:r>
        <w:t>помещениях Профильной организации, перечень которых согласуется Сторонами, в соответствии с Приложением №2, являющемся неотъемлемой частью Договора.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>Назначить ответственное лицо (руководителя практики от Профильной организации), соответствующее требованиям</w:t>
      </w:r>
      <w:r>
        <w:t xml:space="preserve">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обеспечит организацию практики со стороны Профильной организации.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703"/>
        </w:tabs>
        <w:ind w:left="460" w:firstLine="600"/>
        <w:jc w:val="both"/>
      </w:pPr>
      <w:r>
        <w:t>При смене руководителя практики от Профильной ор</w:t>
      </w:r>
      <w:r>
        <w:t xml:space="preserve">ганизации в 2-х </w:t>
      </w:r>
      <w:proofErr w:type="spellStart"/>
      <w:r>
        <w:t>дневный</w:t>
      </w:r>
      <w:proofErr w:type="spellEnd"/>
      <w:r>
        <w:t xml:space="preserve"> срок сообщить об этом Университету.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 xml:space="preserve">Обеспечить на объектах практики безопасные условия - соблюдение правил противопожарной безопасности, правил охраны труда, техники безопасности, </w:t>
      </w:r>
      <w:proofErr w:type="spellStart"/>
      <w:r>
        <w:t>санитарно</w:t>
      </w:r>
      <w:proofErr w:type="spellEnd"/>
      <w:r>
        <w:t xml:space="preserve"> - эпидемиологических правил и гигиенически</w:t>
      </w:r>
      <w:r>
        <w:t>х нормативов.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>Проводить оценку условий труда на рабочих местах практики, и сообщать руководителю Университета об условиях труда и требованиях охраны труда на рабочем месте.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63"/>
        </w:tabs>
        <w:ind w:left="1020" w:firstLine="0"/>
        <w:jc w:val="both"/>
      </w:pPr>
      <w:r>
        <w:t xml:space="preserve">Провести инструктаж </w:t>
      </w:r>
      <w:proofErr w:type="gramStart"/>
      <w:r>
        <w:t>обучающихся</w:t>
      </w:r>
      <w:proofErr w:type="gramEnd"/>
      <w:r>
        <w:t xml:space="preserve"> по охране труда, технике безопасности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 xml:space="preserve">Осуществлять </w:t>
      </w:r>
      <w:r>
        <w:t xml:space="preserve">надзор за соблюдением </w:t>
      </w:r>
      <w:proofErr w:type="gramStart"/>
      <w:r>
        <w:t>обучающимися</w:t>
      </w:r>
      <w:proofErr w:type="gramEnd"/>
      <w:r>
        <w:t xml:space="preserve"> правил техники безопасности. Расследовать и учитывать несчастные случаи, если они произойдут с </w:t>
      </w:r>
      <w:proofErr w:type="gramStart"/>
      <w:r>
        <w:t>обучающимися</w:t>
      </w:r>
      <w:proofErr w:type="gramEnd"/>
      <w:r>
        <w:t xml:space="preserve"> в период прохождения практики, и сообщать в Университет.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proofErr w:type="gramStart"/>
      <w:r>
        <w:t>Предоставить обучающимся возможность пользоваться помеще</w:t>
      </w:r>
      <w:r>
        <w:t>ниями, мастерскими, технической и другой документацией в подразделениях Профильной организации, а также оборудованием и техническими средствами обучения в объёме, позволяющем выполнять определённые виды работ, связанные с будущей профессиональной деятельно</w:t>
      </w:r>
      <w:r>
        <w:t>стью обучающихся.</w:t>
      </w:r>
      <w:proofErr w:type="gramEnd"/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>По окончании практики рассмотреть отчёт практиканта и заверить его подписью и печатью, также составить краткий отзыв о его деятельности, отражающий уровень подготовленности к работе.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755"/>
        </w:tabs>
        <w:ind w:left="460" w:firstLine="560"/>
        <w:jc w:val="both"/>
      </w:pPr>
      <w:r>
        <w:t xml:space="preserve">О случаях нарушения практикантом трудовой дисциплины и </w:t>
      </w:r>
      <w:r>
        <w:t>правил внутреннего трудового распорядка сообщить руководителю практики от Университета.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773"/>
        </w:tabs>
        <w:ind w:left="1020" w:firstLine="0"/>
        <w:jc w:val="both"/>
      </w:pPr>
      <w:r>
        <w:t xml:space="preserve">Ознакомить </w:t>
      </w:r>
      <w:proofErr w:type="gramStart"/>
      <w:r>
        <w:t>обучающихся</w:t>
      </w:r>
      <w:proofErr w:type="gramEnd"/>
      <w:r>
        <w:t xml:space="preserve"> с правилами внутреннего трудового распорядка Профильной</w:t>
      </w:r>
    </w:p>
    <w:p w:rsidR="00C9432A" w:rsidRDefault="00D7775A">
      <w:pPr>
        <w:pStyle w:val="1"/>
        <w:shd w:val="clear" w:color="auto" w:fill="auto"/>
        <w:tabs>
          <w:tab w:val="left" w:leader="underscore" w:pos="10214"/>
        </w:tabs>
        <w:ind w:firstLine="460"/>
        <w:jc w:val="both"/>
      </w:pPr>
      <w:r>
        <w:t>организации</w:t>
      </w:r>
      <w:r>
        <w:tab/>
        <w:t>.</w:t>
      </w:r>
    </w:p>
    <w:p w:rsidR="00C9432A" w:rsidRDefault="00D7775A">
      <w:pPr>
        <w:pStyle w:val="22"/>
        <w:shd w:val="clear" w:color="auto" w:fill="auto"/>
        <w:spacing w:line="240" w:lineRule="auto"/>
        <w:ind w:left="0"/>
        <w:jc w:val="center"/>
      </w:pPr>
      <w:r>
        <w:t>(указываются иные локальные нормативные акты Профильной организации)</w:t>
      </w:r>
    </w:p>
    <w:p w:rsidR="00C9432A" w:rsidRDefault="00D7775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499"/>
        </w:tabs>
        <w:ind w:left="1020"/>
        <w:jc w:val="both"/>
      </w:pPr>
      <w:bookmarkStart w:id="3" w:name="bookmark3"/>
      <w:bookmarkStart w:id="4" w:name="bookmark2"/>
      <w:r>
        <w:t>УНИВЕРСИТЕТ имеет право:</w:t>
      </w:r>
      <w:bookmarkEnd w:id="3"/>
      <w:bookmarkEnd w:id="4"/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0"/>
        </w:tabs>
        <w:ind w:left="460" w:firstLine="560"/>
        <w:jc w:val="both"/>
      </w:pPr>
      <w:r>
        <w:t>Осуществлять контроль соответствия условий реализации практической подготовки обучающихся в форме практики требованиям Договора.</w:t>
      </w:r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0"/>
        </w:tabs>
        <w:ind w:left="460" w:firstLine="560"/>
        <w:jc w:val="both"/>
      </w:pPr>
      <w:proofErr w:type="gramStart"/>
      <w:r>
        <w:t>Запрашивать информацию об организации практической подготовки обучающихся в форме практики, в том числ</w:t>
      </w:r>
      <w:r>
        <w:t>е о качестве и объёме выполненных обучающимися работ, связанных с будущей профессиональной деятельностью.</w:t>
      </w:r>
      <w:proofErr w:type="gramEnd"/>
    </w:p>
    <w:p w:rsidR="00C9432A" w:rsidRDefault="00D7775A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499"/>
        </w:tabs>
        <w:ind w:left="1020"/>
        <w:jc w:val="both"/>
      </w:pPr>
      <w:bookmarkStart w:id="5" w:name="bookmark5"/>
      <w:bookmarkStart w:id="6" w:name="bookmark4"/>
      <w:r>
        <w:t>ПРОФИЛЬНАЯ ОРГАНИЗАЦИЯ имеет право:</w:t>
      </w:r>
      <w:bookmarkEnd w:id="5"/>
      <w:bookmarkEnd w:id="6"/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proofErr w:type="gramStart"/>
      <w:r>
        <w:t xml:space="preserve">Требовать от обучающихся соблюдения правил внутреннего трудового распорядка, охраны труда и техники безопасности, </w:t>
      </w:r>
      <w:r>
        <w:t>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C9432A" w:rsidRDefault="00D7775A">
      <w:pPr>
        <w:pStyle w:val="1"/>
        <w:numPr>
          <w:ilvl w:val="2"/>
          <w:numId w:val="1"/>
        </w:numPr>
        <w:shd w:val="clear" w:color="auto" w:fill="auto"/>
        <w:tabs>
          <w:tab w:val="left" w:pos="1645"/>
        </w:tabs>
        <w:ind w:left="460" w:firstLine="560"/>
        <w:jc w:val="both"/>
      </w:pPr>
      <w:r>
        <w:t xml:space="preserve">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</w:t>
      </w:r>
      <w:r>
        <w:t>занностей, в период организации практической подготовки в форме практики режима конфиденциальности, приостановить реализацию компонентов образовательной программы в форме практической подготовки, в отношении конкретного обучающегося.</w:t>
      </w:r>
    </w:p>
    <w:p w:rsidR="00C9432A" w:rsidRDefault="00D7775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6"/>
        </w:tabs>
        <w:jc w:val="center"/>
      </w:pPr>
      <w:bookmarkStart w:id="7" w:name="bookmark6"/>
      <w:bookmarkStart w:id="8" w:name="bookmark7"/>
      <w:r>
        <w:t>СРОК ДЕЙСТВИЯ ДОГОВОРА</w:t>
      </w:r>
      <w:bookmarkEnd w:id="7"/>
      <w:bookmarkEnd w:id="8"/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499"/>
        </w:tabs>
        <w:ind w:left="1020" w:firstLine="0"/>
        <w:jc w:val="both"/>
      </w:pPr>
      <w:r>
        <w:t>Договор вступает в силу с момента его подписания Сторонами.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499"/>
          <w:tab w:val="left" w:leader="underscore" w:pos="7039"/>
        </w:tabs>
        <w:ind w:left="1020" w:firstLine="0"/>
        <w:jc w:val="both"/>
      </w:pPr>
      <w:r>
        <w:t xml:space="preserve">Договор действует в течение </w:t>
      </w:r>
      <w:r>
        <w:tab/>
        <w:t xml:space="preserve"> и прекращает свое действие </w:t>
      </w:r>
    </w:p>
    <w:p w:rsidR="00C9432A" w:rsidRDefault="00D7775A">
      <w:pPr>
        <w:pStyle w:val="22"/>
        <w:shd w:val="clear" w:color="auto" w:fill="auto"/>
        <w:spacing w:line="240" w:lineRule="auto"/>
        <w:ind w:left="1340"/>
      </w:pPr>
      <w:r>
        <w:lastRenderedPageBreak/>
        <w:t>(указывается период практики или срок освоения образовательной программы соответствующего уровня)</w:t>
      </w:r>
    </w:p>
    <w:p w:rsidR="00C9432A" w:rsidRDefault="00D7775A">
      <w:pPr>
        <w:pStyle w:val="1"/>
        <w:shd w:val="clear" w:color="auto" w:fill="auto"/>
        <w:ind w:firstLine="0"/>
        <w:jc w:val="both"/>
      </w:pPr>
      <w:r>
        <w:t xml:space="preserve">после завершения практики. 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ind w:left="700" w:firstLine="293"/>
        <w:jc w:val="both"/>
      </w:pPr>
      <w:r>
        <w:t>Изменения Д</w:t>
      </w:r>
      <w:r>
        <w:t>оговора производятся по согласованию Сторон с обязательным составлением Дополнительного соглашения, которое является его неотъемлемой частью с момента подписания Сторонами.</w:t>
      </w:r>
    </w:p>
    <w:p w:rsidR="00C9432A" w:rsidRDefault="00D7775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jc w:val="center"/>
      </w:pPr>
      <w:bookmarkStart w:id="9" w:name="bookmark8"/>
      <w:bookmarkStart w:id="10" w:name="bookmark9"/>
      <w:r>
        <w:t>ОТВЕТСТВЕННОСТЬ СТОРОН</w:t>
      </w:r>
      <w:bookmarkEnd w:id="9"/>
      <w:bookmarkEnd w:id="10"/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768"/>
        </w:tabs>
        <w:ind w:left="700" w:firstLine="293"/>
      </w:pPr>
      <w:r>
        <w:t xml:space="preserve">Стороны несут ответственность за невыполнение своих </w:t>
      </w:r>
      <w:r>
        <w:t>обязательств по Договору в соответствии с законодательством Российской Федерации.</w:t>
      </w:r>
    </w:p>
    <w:p w:rsidR="00C9432A" w:rsidRDefault="00D7775A">
      <w:pPr>
        <w:pStyle w:val="1"/>
        <w:numPr>
          <w:ilvl w:val="1"/>
          <w:numId w:val="1"/>
        </w:numPr>
        <w:shd w:val="clear" w:color="auto" w:fill="auto"/>
        <w:tabs>
          <w:tab w:val="left" w:pos="1768"/>
        </w:tabs>
        <w:ind w:left="700" w:firstLine="293"/>
      </w:pPr>
      <w:r>
        <w:t>Стороны освобождаются от ответственности за неисполнение обязательств по Договору, если это явилось следствием чрезвычайных обстоятельств.</w:t>
      </w:r>
    </w:p>
    <w:p w:rsidR="00C9432A" w:rsidRDefault="00D7775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center"/>
      </w:pPr>
      <w:bookmarkStart w:id="11" w:name="bookmark10"/>
      <w:bookmarkStart w:id="12" w:name="bookmark11"/>
      <w:r>
        <w:t>ПРОЧИЕ УСЛОВИЯ</w:t>
      </w:r>
      <w:bookmarkEnd w:id="11"/>
      <w:bookmarkEnd w:id="12"/>
    </w:p>
    <w:p w:rsidR="00C9432A" w:rsidRDefault="00D7775A">
      <w:pPr>
        <w:pStyle w:val="1"/>
        <w:shd w:val="clear" w:color="auto" w:fill="auto"/>
        <w:ind w:left="700" w:firstLine="293"/>
      </w:pPr>
      <w:r>
        <w:t>5.1. Вопросы, не уре</w:t>
      </w:r>
      <w:r>
        <w:t>гулированные Договором, решаются в соответствии с законодательством Российской Федерации.</w:t>
      </w:r>
    </w:p>
    <w:p w:rsidR="00C9432A" w:rsidRDefault="00D7775A">
      <w:pPr>
        <w:pStyle w:val="1"/>
        <w:numPr>
          <w:ilvl w:val="0"/>
          <w:numId w:val="2"/>
        </w:numPr>
        <w:shd w:val="clear" w:color="auto" w:fill="auto"/>
        <w:tabs>
          <w:tab w:val="left" w:pos="1768"/>
        </w:tabs>
        <w:ind w:left="700" w:firstLine="293"/>
      </w:pPr>
      <w:r>
        <w:t>Споры и разногласия, возникающие в процессе выполнения условий Договора, разрешаются Сторонами в порядке, установленном законодательством Российской Федерации.</w:t>
      </w:r>
    </w:p>
    <w:p w:rsidR="00C9432A" w:rsidRDefault="00D7775A">
      <w:pPr>
        <w:pStyle w:val="1"/>
        <w:numPr>
          <w:ilvl w:val="0"/>
          <w:numId w:val="2"/>
        </w:numPr>
        <w:shd w:val="clear" w:color="auto" w:fill="auto"/>
        <w:tabs>
          <w:tab w:val="left" w:pos="1768"/>
        </w:tabs>
        <w:ind w:left="700" w:firstLine="293"/>
      </w:pPr>
      <w:r>
        <w:t>Догово</w:t>
      </w:r>
      <w:r>
        <w:t>р составлен в двух экземплярах - по одному для каждой из Сторон, имеющих равную юридическую силу.</w:t>
      </w:r>
    </w:p>
    <w:p w:rsidR="00C9432A" w:rsidRDefault="00D7775A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58"/>
        </w:tabs>
        <w:jc w:val="center"/>
      </w:pPr>
      <w:bookmarkStart w:id="13" w:name="bookmark12"/>
      <w:bookmarkStart w:id="14" w:name="bookmark13"/>
      <w:r>
        <w:t>ЮРИДИЧЕСКИЕ АДРЕСА И РЕКВИЗИТЫ СТОРОН</w:t>
      </w:r>
      <w:bookmarkEnd w:id="13"/>
      <w:bookmarkEnd w:id="14"/>
    </w:p>
    <w:p w:rsidR="00C9432A" w:rsidRDefault="00C9432A">
      <w:pPr>
        <w:pStyle w:val="11"/>
        <w:keepNext/>
        <w:keepLines/>
        <w:shd w:val="clear" w:color="auto" w:fill="auto"/>
        <w:tabs>
          <w:tab w:val="left" w:pos="358"/>
        </w:tabs>
      </w:pPr>
    </w:p>
    <w:tbl>
      <w:tblPr>
        <w:tblW w:w="10619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2"/>
        <w:gridCol w:w="5462"/>
        <w:gridCol w:w="65"/>
      </w:tblGrid>
      <w:tr w:rsidR="00C9432A">
        <w:trPr>
          <w:gridAfter w:val="1"/>
          <w:wAfter w:w="65" w:type="dxa"/>
          <w:trHeight w:val="208"/>
        </w:trPr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УНИВЕРСИТЕТ</w:t>
            </w: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ПРОФИЛЬНАЯ ОРГАНИЗАЦИЯ</w:t>
            </w:r>
          </w:p>
        </w:tc>
      </w:tr>
      <w:tr w:rsidR="00C9432A">
        <w:trPr>
          <w:trHeight w:val="5844"/>
        </w:trPr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ФГБОУ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ВО</w:t>
            </w:r>
            <w:proofErr w:type="gramEnd"/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Красноярский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660049,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пр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Мира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, 90.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тел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факс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227-36-09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ИНН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2466000063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КПП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246601001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Банковские</w:t>
            </w:r>
            <w:r>
              <w:rPr>
                <w:rFonts w:ascii="Times" w:eastAsia="Times New Roman" w:hAnsi="Times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реквизиты</w:t>
            </w:r>
            <w:r>
              <w:rPr>
                <w:rFonts w:ascii="Times" w:eastAsia="Times New Roman" w:hAnsi="Times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УФК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Красноярскому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краю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ФГБОУ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proofErr w:type="gramEnd"/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ВО</w:t>
            </w:r>
            <w:proofErr w:type="gramEnd"/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Красноярский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ГАУ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л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20196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Х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39750)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Единый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казначейский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счет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40102810245370000011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Казначейский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счет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03214643000000011900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Банк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ОКЦ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№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Сибирского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нка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России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//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УФК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Красноярскому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краю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г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Красноярска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БИК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ТОФК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010407105/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ОГРН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1022402651006 </w:t>
            </w:r>
          </w:p>
          <w:p w:rsidR="00C9432A" w:rsidRDefault="00D7775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ОКВЭД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85.22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ОКПО</w:t>
            </w:r>
            <w:r>
              <w:rPr>
                <w:rFonts w:ascii="Times" w:eastAsia="Times New Roman" w:hAnsi="Times" w:cs="Times New Roman"/>
                <w:sz w:val="22"/>
                <w:szCs w:val="22"/>
                <w:lang w:bidi="ar-SA"/>
              </w:rPr>
              <w:t xml:space="preserve"> 00493215 </w:t>
            </w:r>
          </w:p>
          <w:p w:rsidR="00C9432A" w:rsidRDefault="00D7775A">
            <w:pPr>
              <w:pStyle w:val="Style7"/>
              <w:widowControl/>
              <w:rPr>
                <w:smallCaps/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</w:rPr>
              <w:t>КБК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 00000000000 00 0000130</w:t>
            </w:r>
          </w:p>
          <w:p w:rsidR="00C9432A" w:rsidRDefault="00C9432A">
            <w:pPr>
              <w:pStyle w:val="Style7"/>
              <w:widowControl/>
              <w:rPr>
                <w:color w:val="000000"/>
                <w:sz w:val="22"/>
                <w:szCs w:val="22"/>
                <w:lang w:bidi="ru-RU"/>
              </w:rPr>
            </w:pP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Проректор  по стратегическому развитию и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практико-ориентированному обучению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  М.Г.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Озерова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«____» ____________ 20___г.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М.П.       </w:t>
            </w: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432A" w:rsidRDefault="00D7775A">
            <w:pPr>
              <w:outlineLv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                                         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                     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__________________________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</w:t>
            </w:r>
          </w:p>
          <w:p w:rsidR="00C9432A" w:rsidRDefault="00D7775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_________________________________________</w:t>
            </w:r>
          </w:p>
          <w:p w:rsidR="00C9432A" w:rsidRDefault="00D7775A">
            <w:pPr>
              <w:pStyle w:val="2"/>
              <w:spacing w:before="0" w:beforeAutospacing="0" w:after="0" w:afterAutospacing="0" w:line="240" w:lineRule="auto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        </w:t>
            </w:r>
          </w:p>
          <w:p w:rsidR="00C9432A" w:rsidRDefault="00D7775A">
            <w:pPr>
              <w:pStyle w:val="2"/>
              <w:spacing w:before="0" w:beforeAutospacing="0" w:after="0" w:afterAutospacing="0" w:line="240" w:lineRule="auto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       _______________     ___________________    </w:t>
            </w:r>
          </w:p>
          <w:p w:rsidR="00C9432A" w:rsidRDefault="00D7775A">
            <w:pPr>
              <w:pStyle w:val="2"/>
              <w:spacing w:before="0" w:beforeAutospacing="0" w:after="0" w:afterAutospacing="0" w:line="360" w:lineRule="auto"/>
              <w:outlineLvl w:val="0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                   (Подпись)                 (ФИО руководителя  организации)                                            </w:t>
            </w:r>
          </w:p>
          <w:p w:rsidR="00C9432A" w:rsidRDefault="00D7775A">
            <w:pPr>
              <w:pStyle w:val="2"/>
              <w:spacing w:before="0" w:beforeAutospacing="0" w:after="0" w:afterAutospacing="0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         «____»_____________20___г.</w:t>
            </w:r>
          </w:p>
          <w:p w:rsidR="00C9432A" w:rsidRDefault="00D7775A">
            <w:pPr>
              <w:pStyle w:val="2"/>
              <w:spacing w:before="0" w:beforeAutospacing="0" w:after="0" w:afterAutospacing="0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         М.П.</w:t>
            </w:r>
          </w:p>
          <w:p w:rsidR="00C9432A" w:rsidRDefault="00D7775A">
            <w:pPr>
              <w:pStyle w:val="2"/>
              <w:spacing w:before="0" w:beforeAutospacing="0" w:after="0" w:afterAutospacing="0"/>
              <w:outlineLvl w:val="0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    </w:t>
            </w:r>
          </w:p>
        </w:tc>
      </w:tr>
    </w:tbl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C9432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</w:p>
    <w:p w:rsidR="00C9432A" w:rsidRDefault="00D7775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  <w:r>
        <w:t xml:space="preserve">Приложение № 1 к Договору № </w:t>
      </w:r>
      <w:r>
        <w:tab/>
      </w:r>
    </w:p>
    <w:p w:rsidR="00C9432A" w:rsidRDefault="00D7775A">
      <w:pPr>
        <w:pStyle w:val="1"/>
        <w:shd w:val="clear" w:color="auto" w:fill="auto"/>
        <w:tabs>
          <w:tab w:val="left" w:leader="underscore" w:pos="811"/>
          <w:tab w:val="left" w:leader="underscore" w:pos="2410"/>
          <w:tab w:val="left" w:leader="underscore" w:pos="3125"/>
        </w:tabs>
        <w:spacing w:after="260" w:line="230" w:lineRule="auto"/>
        <w:ind w:right="400" w:firstLine="0"/>
        <w:jc w:val="right"/>
      </w:pPr>
      <w:r>
        <w:t>от «</w:t>
      </w:r>
      <w:r>
        <w:tab/>
        <w:t xml:space="preserve">» </w:t>
      </w:r>
      <w:r>
        <w:tab/>
        <w:t xml:space="preserve"> 20</w:t>
      </w:r>
      <w:r>
        <w:tab/>
        <w:t>г.</w:t>
      </w:r>
    </w:p>
    <w:p w:rsidR="00C9432A" w:rsidRDefault="00D7775A">
      <w:pPr>
        <w:pStyle w:val="1"/>
        <w:shd w:val="clear" w:color="auto" w:fill="auto"/>
        <w:spacing w:line="283" w:lineRule="auto"/>
        <w:ind w:firstLine="0"/>
        <w:jc w:val="center"/>
      </w:pPr>
      <w:r>
        <w:rPr>
          <w:b/>
          <w:bCs/>
        </w:rPr>
        <w:t xml:space="preserve">Список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>, направленных в профильную организацию</w:t>
      </w:r>
    </w:p>
    <w:p w:rsidR="00C9432A" w:rsidRDefault="00D7775A">
      <w:pPr>
        <w:pStyle w:val="1"/>
        <w:shd w:val="clear" w:color="auto" w:fill="auto"/>
        <w:spacing w:after="260" w:line="283" w:lineRule="auto"/>
        <w:ind w:firstLine="0"/>
        <w:jc w:val="center"/>
      </w:pPr>
      <w:r>
        <w:rPr>
          <w:b/>
          <w:bCs/>
        </w:rPr>
        <w:t>для прохождения практики</w:t>
      </w:r>
    </w:p>
    <w:p w:rsidR="00C9432A" w:rsidRDefault="00D7775A">
      <w:pPr>
        <w:pStyle w:val="1"/>
        <w:shd w:val="clear" w:color="auto" w:fill="auto"/>
        <w:tabs>
          <w:tab w:val="left" w:leader="underscore" w:pos="5730"/>
        </w:tabs>
        <w:spacing w:line="240" w:lineRule="auto"/>
        <w:ind w:firstLine="680"/>
      </w:pPr>
      <w:r>
        <w:t>Вид практики:  Производственная</w:t>
      </w:r>
    </w:p>
    <w:p w:rsidR="00C9432A" w:rsidRDefault="00D7775A">
      <w:pPr>
        <w:pStyle w:val="22"/>
        <w:shd w:val="clear" w:color="auto" w:fill="auto"/>
        <w:spacing w:line="240" w:lineRule="auto"/>
      </w:pPr>
      <w:r>
        <w:t xml:space="preserve">               (указать вид практики)</w:t>
      </w:r>
    </w:p>
    <w:p w:rsidR="00C9432A" w:rsidRDefault="00D7775A">
      <w:pPr>
        <w:pStyle w:val="1"/>
        <w:shd w:val="clear" w:color="auto" w:fill="auto"/>
        <w:tabs>
          <w:tab w:val="left" w:leader="underscore" w:pos="10554"/>
        </w:tabs>
        <w:spacing w:line="360" w:lineRule="auto"/>
        <w:ind w:firstLine="680"/>
      </w:pPr>
      <w:r>
        <w:t xml:space="preserve">Направление подготовки (специальности/профессии) </w:t>
      </w:r>
      <w:r>
        <w:rPr>
          <w:sz w:val="24"/>
          <w:szCs w:val="24"/>
        </w:rPr>
        <w:t>/</w:t>
      </w:r>
      <w:r>
        <w:t xml:space="preserve">профилю (направленности): </w:t>
      </w:r>
      <w:r>
        <w:tab/>
      </w:r>
    </w:p>
    <w:p w:rsidR="00C9432A" w:rsidRDefault="00D7775A">
      <w:pPr>
        <w:pStyle w:val="1"/>
        <w:shd w:val="clear" w:color="auto" w:fill="auto"/>
        <w:tabs>
          <w:tab w:val="left" w:leader="underscore" w:pos="10554"/>
        </w:tabs>
        <w:spacing w:line="360" w:lineRule="auto"/>
        <w:ind w:firstLine="680"/>
      </w:pPr>
      <w:r>
        <w:t>______________________________________________________________________________________</w:t>
      </w:r>
    </w:p>
    <w:p w:rsidR="00C9432A" w:rsidRDefault="00D7775A">
      <w:pPr>
        <w:pStyle w:val="a5"/>
        <w:shd w:val="clear" w:color="auto" w:fill="auto"/>
        <w:ind w:left="1368"/>
      </w:pPr>
      <w:proofErr w:type="gramStart"/>
      <w:r>
        <w:t>(указать код и наименование направления подготовки (с</w:t>
      </w:r>
      <w:r>
        <w:t>пециальности/профессии) /профилю (направленности)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126"/>
        <w:gridCol w:w="710"/>
        <w:gridCol w:w="2270"/>
        <w:gridCol w:w="2126"/>
        <w:gridCol w:w="1555"/>
        <w:gridCol w:w="1714"/>
      </w:tblGrid>
      <w:tr w:rsidR="00C9432A">
        <w:trPr>
          <w:trHeight w:hRule="exact" w:val="278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ФИО (полностью) </w:t>
            </w:r>
            <w:proofErr w:type="gramStart"/>
            <w:r>
              <w:rPr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практики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практики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прохождения практики</w:t>
            </w:r>
          </w:p>
        </w:tc>
      </w:tr>
      <w:tr w:rsidR="00C9432A">
        <w:trPr>
          <w:trHeight w:hRule="exact" w:val="80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C9432A"/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C9432A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C9432A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Университета</w:t>
            </w:r>
          </w:p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(ФИО, должность)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32A" w:rsidRDefault="00D7775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Профильной организации (ФИО, должность)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C9432A"/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432A" w:rsidRDefault="00C9432A"/>
        </w:tc>
      </w:tr>
      <w:tr w:rsidR="00C9432A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</w:tr>
      <w:tr w:rsidR="00C9432A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</w:tr>
    </w:tbl>
    <w:p w:rsidR="00C9432A" w:rsidRDefault="00C9432A">
      <w:pPr>
        <w:spacing w:after="559" w:line="1" w:lineRule="exact"/>
      </w:pPr>
    </w:p>
    <w:p w:rsidR="00C9432A" w:rsidRDefault="00D7775A">
      <w:pPr>
        <w:pStyle w:val="1"/>
        <w:shd w:val="clear" w:color="auto" w:fill="auto"/>
        <w:tabs>
          <w:tab w:val="left" w:leader="underscore" w:pos="10554"/>
        </w:tabs>
        <w:spacing w:line="283" w:lineRule="auto"/>
        <w:ind w:left="7720" w:right="400" w:firstLine="0"/>
        <w:jc w:val="right"/>
      </w:pPr>
      <w:r>
        <w:t xml:space="preserve">Приложение № 2 к Договору № </w:t>
      </w:r>
      <w:r>
        <w:tab/>
      </w:r>
    </w:p>
    <w:p w:rsidR="00C9432A" w:rsidRDefault="00D7775A">
      <w:pPr>
        <w:pStyle w:val="1"/>
        <w:shd w:val="clear" w:color="auto" w:fill="auto"/>
        <w:tabs>
          <w:tab w:val="left" w:leader="underscore" w:pos="811"/>
          <w:tab w:val="left" w:leader="underscore" w:pos="2410"/>
          <w:tab w:val="left" w:leader="underscore" w:pos="3125"/>
        </w:tabs>
        <w:spacing w:after="260" w:line="283" w:lineRule="auto"/>
        <w:ind w:right="400" w:firstLine="0"/>
        <w:jc w:val="right"/>
      </w:pPr>
      <w:r>
        <w:t>от «</w:t>
      </w:r>
      <w:r>
        <w:tab/>
        <w:t xml:space="preserve">» </w:t>
      </w:r>
      <w:r>
        <w:tab/>
        <w:t xml:space="preserve"> 20</w:t>
      </w:r>
      <w:r>
        <w:tab/>
        <w:t>г.</w:t>
      </w:r>
    </w:p>
    <w:p w:rsidR="00C9432A" w:rsidRDefault="00D7775A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Перечень помещений</w:t>
      </w:r>
      <w:r>
        <w:rPr>
          <w:b/>
          <w:bCs/>
        </w:rPr>
        <w:br/>
        <w:t>профильной организации, в которых осуществляется практическая подготовка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6806"/>
        <w:gridCol w:w="3696"/>
      </w:tblGrid>
      <w:tr w:rsidR="00C9432A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32A" w:rsidRDefault="00D7775A">
            <w:pPr>
              <w:pStyle w:val="a7"/>
              <w:shd w:val="clear" w:color="auto" w:fill="auto"/>
              <w:spacing w:line="271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432A" w:rsidRDefault="00D7775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отдела, помещения, производственного здания / сооружения, полигона и пр.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432A" w:rsidRDefault="00D7775A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нахождения, номер </w:t>
            </w:r>
            <w:r>
              <w:rPr>
                <w:sz w:val="20"/>
                <w:szCs w:val="20"/>
              </w:rPr>
              <w:t>кабинета/помещения</w:t>
            </w:r>
          </w:p>
        </w:tc>
      </w:tr>
      <w:tr w:rsidR="00C9432A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</w:tr>
      <w:tr w:rsidR="00C9432A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9432A" w:rsidRDefault="00D7775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32A" w:rsidRDefault="00C9432A">
            <w:pPr>
              <w:rPr>
                <w:sz w:val="10"/>
                <w:szCs w:val="10"/>
              </w:rPr>
            </w:pPr>
          </w:p>
        </w:tc>
      </w:tr>
    </w:tbl>
    <w:p w:rsidR="00C9432A" w:rsidRDefault="00C9432A">
      <w:pPr>
        <w:spacing w:after="259" w:line="1" w:lineRule="exact"/>
      </w:pPr>
    </w:p>
    <w:p w:rsidR="00C9432A" w:rsidRDefault="00D7775A">
      <w:pPr>
        <w:pStyle w:val="1"/>
        <w:shd w:val="clear" w:color="auto" w:fill="auto"/>
        <w:ind w:left="680" w:firstLine="720"/>
      </w:pPr>
      <w:r>
        <w:t>Стороны подтверждают, что помещения Организации находятся в надлежащем состоянии и соответствуют условиям Договора.</w:t>
      </w:r>
    </w:p>
    <w:p w:rsidR="00C9432A" w:rsidRDefault="00C9432A">
      <w:pPr>
        <w:pStyle w:val="1"/>
        <w:shd w:val="clear" w:color="auto" w:fill="auto"/>
        <w:ind w:left="680" w:firstLine="720"/>
      </w:pPr>
    </w:p>
    <w:p w:rsidR="00C9432A" w:rsidRDefault="00D777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УНИВЕРСИТЕТ                                                                                ПРОФИЛЬНАЯ </w:t>
      </w:r>
      <w:r>
        <w:rPr>
          <w:rFonts w:ascii="Times New Roman" w:hAnsi="Times New Roman" w:cs="Times New Roman"/>
          <w:b/>
        </w:rPr>
        <w:t>ОРГАНИЗАЦИЯ</w:t>
      </w:r>
    </w:p>
    <w:p w:rsidR="00C9432A" w:rsidRDefault="00D7775A">
      <w:r>
        <w:t xml:space="preserve"> 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Проректор  по стратегическому развитию                           __________________________________________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и практико-ориентированному обучению                           ___________________________________________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(должность)            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</w:t>
      </w:r>
      <w:r>
        <w:rPr>
          <w:rFonts w:ascii="Times New Roman" w:eastAsia="Times New Roman" w:hAnsi="Times New Roman" w:cs="Times New Roman"/>
          <w:sz w:val="22"/>
          <w:szCs w:val="22"/>
        </w:rPr>
        <w:t>______  М.Г. Озерова                                         _______________    ___________________________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(подпись)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(ФИО)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«____» ____________ 20___г.                                                    «____» ____</w:t>
      </w:r>
      <w:r>
        <w:rPr>
          <w:rFonts w:ascii="Times New Roman" w:eastAsia="Times New Roman" w:hAnsi="Times New Roman" w:cs="Times New Roman"/>
          <w:sz w:val="22"/>
          <w:szCs w:val="22"/>
        </w:rPr>
        <w:t>________ 20___г.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C9432A" w:rsidRDefault="00D7775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М.П.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МП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C9432A" w:rsidRDefault="00C9432A">
      <w:pPr>
        <w:widowControl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:rsidR="00C9432A" w:rsidRDefault="00C9432A">
      <w:pPr>
        <w:widowControl/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</w:pPr>
    </w:p>
    <w:p w:rsidR="00C9432A" w:rsidRDefault="00D7775A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Примечание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Приложение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к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договору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о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практической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подготовке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обучающихся</w:t>
      </w:r>
      <w:proofErr w:type="gramEnd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в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форме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практики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оформляются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</w:p>
    <w:p w:rsidR="00C9432A" w:rsidRDefault="00D7775A"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на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одной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странице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машинописного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текста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bidi="ar-SA"/>
        </w:rPr>
        <w:t>документ</w:t>
      </w:r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proofErr w:type="spellStart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>Microsoft</w:t>
      </w:r>
      <w:proofErr w:type="spellEnd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proofErr w:type="spellStart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>Office</w:t>
      </w:r>
      <w:proofErr w:type="spellEnd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 xml:space="preserve"> </w:t>
      </w:r>
      <w:proofErr w:type="spellStart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>Word</w:t>
      </w:r>
      <w:proofErr w:type="spellEnd"/>
      <w:r>
        <w:rPr>
          <w:rFonts w:ascii="Times" w:eastAsia="Times New Roman" w:hAnsi="Times" w:cs="Times New Roman"/>
          <w:i/>
          <w:iCs/>
          <w:sz w:val="20"/>
          <w:szCs w:val="20"/>
          <w:lang w:bidi="ar-SA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sectPr w:rsidR="00C9432A">
      <w:pgSz w:w="11900" w:h="16840"/>
      <w:pgMar w:top="851" w:right="567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5A" w:rsidRDefault="00D7775A"/>
  </w:endnote>
  <w:endnote w:type="continuationSeparator" w:id="0">
    <w:p w:rsidR="00D7775A" w:rsidRDefault="00D777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5A" w:rsidRDefault="00D7775A"/>
  </w:footnote>
  <w:footnote w:type="continuationSeparator" w:id="0">
    <w:p w:rsidR="00D7775A" w:rsidRDefault="00D777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607"/>
    <w:multiLevelType w:val="multilevel"/>
    <w:tmpl w:val="0DBB6607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D31BB3"/>
    <w:multiLevelType w:val="multilevel"/>
    <w:tmpl w:val="2AD31BB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C39A7"/>
    <w:rsid w:val="00085CB0"/>
    <w:rsid w:val="0009608D"/>
    <w:rsid w:val="0016245A"/>
    <w:rsid w:val="002868E0"/>
    <w:rsid w:val="00425AA7"/>
    <w:rsid w:val="00456C2B"/>
    <w:rsid w:val="004B5118"/>
    <w:rsid w:val="005D6B8D"/>
    <w:rsid w:val="005F37F2"/>
    <w:rsid w:val="00634FA7"/>
    <w:rsid w:val="006B4039"/>
    <w:rsid w:val="00740DB8"/>
    <w:rsid w:val="008A3BFC"/>
    <w:rsid w:val="00906C3B"/>
    <w:rsid w:val="00936338"/>
    <w:rsid w:val="00956D5C"/>
    <w:rsid w:val="00962071"/>
    <w:rsid w:val="00BC39A7"/>
    <w:rsid w:val="00C9432A"/>
    <w:rsid w:val="00CB23CE"/>
    <w:rsid w:val="00D745EB"/>
    <w:rsid w:val="00D7775A"/>
    <w:rsid w:val="00D81808"/>
    <w:rsid w:val="00EE2A1D"/>
    <w:rsid w:val="075B13DB"/>
    <w:rsid w:val="12581142"/>
    <w:rsid w:val="509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Body Text Inden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">
    <w:name w:val="Body Text Indent 2"/>
    <w:basedOn w:val="a"/>
    <w:link w:val="20"/>
    <w:uiPriority w:val="99"/>
    <w:unhideWhenUsed/>
    <w:pPr>
      <w:widowControl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qFormat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line="266" w:lineRule="auto"/>
      <w:ind w:left="14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4">
    <w:name w:val="Колонтитул (2)"/>
    <w:basedOn w:val="a"/>
    <w:link w:val="23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a5">
    <w:name w:val="Подпись к таблице"/>
    <w:basedOn w:val="a"/>
    <w:link w:val="a4"/>
    <w:qFormat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Другое_"/>
    <w:basedOn w:val="a0"/>
    <w:link w:val="a7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basedOn w:val="a"/>
    <w:qFormat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lang w:bidi="ar-SA"/>
    </w:rPr>
  </w:style>
  <w:style w:type="paragraph" w:customStyle="1" w:styleId="Style7">
    <w:name w:val="Style7"/>
    <w:basedOn w:val="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qFormat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Times New Roman" w:hAnsi="Times New Roman" w:cs="Times New Roman"/>
      <w:lang w:bidi="ar-SA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mallCaps/>
    </w:rPr>
  </w:style>
  <w:style w:type="character" w:customStyle="1" w:styleId="16">
    <w:name w:val="16"/>
    <w:basedOn w:val="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Body Text Inden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">
    <w:name w:val="Body Text Indent 2"/>
    <w:basedOn w:val="a"/>
    <w:link w:val="20"/>
    <w:uiPriority w:val="99"/>
    <w:unhideWhenUsed/>
    <w:pPr>
      <w:widowControl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qFormat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22">
    <w:name w:val="Основной текст (2)"/>
    <w:basedOn w:val="a"/>
    <w:link w:val="21"/>
    <w:qFormat/>
    <w:pPr>
      <w:shd w:val="clear" w:color="auto" w:fill="FFFFFF"/>
      <w:spacing w:line="266" w:lineRule="auto"/>
      <w:ind w:left="140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11">
    <w:name w:val="Заголовок №1"/>
    <w:basedOn w:val="a"/>
    <w:link w:val="10"/>
    <w:qFormat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24">
    <w:name w:val="Колонтитул (2)"/>
    <w:basedOn w:val="a"/>
    <w:link w:val="23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sz w:val="18"/>
      <w:szCs w:val="18"/>
      <w:u w:val="none"/>
    </w:rPr>
  </w:style>
  <w:style w:type="paragraph" w:customStyle="1" w:styleId="a5">
    <w:name w:val="Подпись к таблице"/>
    <w:basedOn w:val="a"/>
    <w:link w:val="a4"/>
    <w:qFormat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Другое_"/>
    <w:basedOn w:val="a0"/>
    <w:link w:val="a7"/>
    <w:qFormat/>
    <w:rPr>
      <w:rFonts w:ascii="Times New Roman" w:eastAsia="Times New Roman" w:hAnsi="Times New Roman" w:cs="Times New Roman"/>
      <w:sz w:val="22"/>
      <w:szCs w:val="22"/>
      <w:u w:val="none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rmal">
    <w:name w:val="ConsPlusNormal"/>
    <w:basedOn w:val="a"/>
    <w:qFormat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lang w:bidi="ar-SA"/>
    </w:rPr>
  </w:style>
  <w:style w:type="paragraph" w:customStyle="1" w:styleId="Style7">
    <w:name w:val="Style7"/>
    <w:basedOn w:val="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qFormat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Times New Roman" w:hAnsi="Times New Roman" w:cs="Times New Roman"/>
      <w:lang w:bidi="ar-SA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mallCaps/>
    </w:rPr>
  </w:style>
  <w:style w:type="character" w:customStyle="1" w:styleId="16">
    <w:name w:val="16"/>
    <w:basedOn w:val="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ASUS</dc:creator>
  <cp:lastModifiedBy>User</cp:lastModifiedBy>
  <cp:revision>18</cp:revision>
  <dcterms:created xsi:type="dcterms:W3CDTF">2025-12-15T03:56:00Z</dcterms:created>
  <dcterms:modified xsi:type="dcterms:W3CDTF">2025-12-15T11:50:00Z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9D0D6F641AAB4DE0BA3E0A2FFA97D283_12</vt:lpwstr>
  </property>
</Properties>
</file>